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7335" w14:textId="77777777" w:rsidR="00170E88" w:rsidRPr="00F422F4" w:rsidRDefault="00170E88" w:rsidP="00F422F4">
      <w:pPr>
        <w:pStyle w:val="Bezodstpw1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422F4">
        <w:rPr>
          <w:rFonts w:ascii="Times New Roman" w:hAnsi="Times New Roman" w:cs="Times New Roman"/>
          <w:sz w:val="24"/>
          <w:szCs w:val="24"/>
        </w:rPr>
        <w:t xml:space="preserve">………………………….             </w:t>
      </w:r>
      <w:r w:rsidR="005411D7" w:rsidRPr="00F422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0D271A6" w14:textId="77777777" w:rsidR="00170E88" w:rsidRPr="00F422F4" w:rsidRDefault="00F422F4" w:rsidP="00F422F4">
      <w:pPr>
        <w:pStyle w:val="Bezodstpw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170E88" w:rsidRPr="00F422F4">
        <w:rPr>
          <w:rFonts w:ascii="Times New Roman" w:hAnsi="Times New Roman" w:cs="Times New Roman"/>
          <w:sz w:val="18"/>
          <w:szCs w:val="18"/>
        </w:rPr>
        <w:t xml:space="preserve"> (miejscowość, data)                                     </w:t>
      </w:r>
    </w:p>
    <w:p w14:paraId="345ECC64" w14:textId="77777777" w:rsidR="00F422F4" w:rsidRDefault="00F422F4" w:rsidP="00170E88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D3DF10" w14:textId="77777777" w:rsidR="00F422F4" w:rsidRDefault="00F422F4" w:rsidP="00170E88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212E45" w14:textId="77777777" w:rsidR="00170E88" w:rsidRPr="00F422F4" w:rsidRDefault="00170E88" w:rsidP="00170E88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422F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DF8F585" w14:textId="77777777" w:rsidR="00170E88" w:rsidRPr="00F422F4" w:rsidRDefault="00170E88" w:rsidP="00170E88">
      <w:pPr>
        <w:pStyle w:val="Bezodstpw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2EFAABC" w14:textId="77777777" w:rsidR="00170E88" w:rsidRDefault="00170E88" w:rsidP="00170E88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22F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F75C9B5" w14:textId="77777777" w:rsidR="00F422F4" w:rsidRDefault="00F422F4" w:rsidP="00170E88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C815AB" w14:textId="77777777" w:rsidR="00F422F4" w:rsidRDefault="00F422F4" w:rsidP="00170E88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6AF43721" w14:textId="77777777" w:rsidR="00F422F4" w:rsidRPr="00F422F4" w:rsidRDefault="00F422F4" w:rsidP="00170E88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5F3F06A" w14:textId="77777777" w:rsidR="00170E88" w:rsidRPr="00F422F4" w:rsidRDefault="00170E88" w:rsidP="00170E88">
      <w:pPr>
        <w:pStyle w:val="Bezodstpw1"/>
        <w:rPr>
          <w:rFonts w:ascii="Times New Roman" w:hAnsi="Times New Roman" w:cs="Times New Roman"/>
          <w:i/>
          <w:sz w:val="18"/>
          <w:szCs w:val="18"/>
        </w:rPr>
      </w:pPr>
      <w:r w:rsidRPr="00F422F4">
        <w:rPr>
          <w:rFonts w:ascii="Times New Roman" w:hAnsi="Times New Roman" w:cs="Times New Roman"/>
          <w:i/>
          <w:sz w:val="18"/>
          <w:szCs w:val="18"/>
        </w:rPr>
        <w:t>(</w:t>
      </w:r>
      <w:r w:rsidR="00F32486" w:rsidRPr="00F422F4">
        <w:rPr>
          <w:rFonts w:ascii="Times New Roman" w:hAnsi="Times New Roman" w:cs="Times New Roman"/>
          <w:i/>
          <w:sz w:val="18"/>
          <w:szCs w:val="18"/>
        </w:rPr>
        <w:t>imię,</w:t>
      </w:r>
      <w:r w:rsidRPr="00F422F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32486" w:rsidRPr="00F422F4">
        <w:rPr>
          <w:rFonts w:ascii="Times New Roman" w:hAnsi="Times New Roman" w:cs="Times New Roman"/>
          <w:i/>
          <w:sz w:val="18"/>
          <w:szCs w:val="18"/>
        </w:rPr>
        <w:t>nazwisko i</w:t>
      </w:r>
      <w:r w:rsidRPr="00F422F4">
        <w:rPr>
          <w:rFonts w:ascii="Times New Roman" w:hAnsi="Times New Roman" w:cs="Times New Roman"/>
          <w:i/>
          <w:sz w:val="18"/>
          <w:szCs w:val="18"/>
        </w:rPr>
        <w:t xml:space="preserve"> adres wnioskodawcy,  </w:t>
      </w:r>
      <w:r w:rsidRPr="00F422F4">
        <w:rPr>
          <w:rFonts w:ascii="Times New Roman" w:hAnsi="Times New Roman" w:cs="Times New Roman"/>
          <w:i/>
          <w:sz w:val="18"/>
          <w:szCs w:val="18"/>
        </w:rPr>
        <w:br/>
        <w:t xml:space="preserve">lub </w:t>
      </w:r>
      <w:r w:rsidR="00F32486" w:rsidRPr="00F422F4">
        <w:rPr>
          <w:rFonts w:ascii="Times New Roman" w:hAnsi="Times New Roman" w:cs="Times New Roman"/>
          <w:i/>
          <w:sz w:val="18"/>
          <w:szCs w:val="18"/>
        </w:rPr>
        <w:t>nazwa, siedziba</w:t>
      </w:r>
      <w:r w:rsidRPr="00F422F4">
        <w:rPr>
          <w:rFonts w:ascii="Times New Roman" w:hAnsi="Times New Roman" w:cs="Times New Roman"/>
          <w:i/>
          <w:sz w:val="18"/>
          <w:szCs w:val="18"/>
        </w:rPr>
        <w:t xml:space="preserve"> i adres wnioskodawcy)</w:t>
      </w:r>
    </w:p>
    <w:p w14:paraId="6A5ADD0F" w14:textId="77777777" w:rsidR="00170E88" w:rsidRDefault="00170E88" w:rsidP="00170E88">
      <w:pPr>
        <w:pStyle w:val="Bezodstpw1"/>
        <w:jc w:val="right"/>
        <w:rPr>
          <w:rFonts w:ascii="Times New Roman" w:hAnsi="Times New Roman" w:cs="Times New Roman"/>
          <w:b/>
        </w:rPr>
      </w:pPr>
    </w:p>
    <w:p w14:paraId="3ADF7E63" w14:textId="77777777" w:rsidR="00F422F4" w:rsidRDefault="00F422F4" w:rsidP="00F422F4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F32486">
        <w:rPr>
          <w:rFonts w:ascii="Times New Roman" w:hAnsi="Times New Roman" w:cs="Times New Roman"/>
          <w:b/>
        </w:rPr>
        <w:t xml:space="preserve">                    Prezydent Miasta Suwałk</w:t>
      </w:r>
    </w:p>
    <w:p w14:paraId="3915EA1A" w14:textId="7CC4D544" w:rsidR="00DF379B" w:rsidRPr="00F422F4" w:rsidRDefault="00DF379B" w:rsidP="00F422F4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Miejski Konserwator Zabytków</w:t>
      </w:r>
    </w:p>
    <w:p w14:paraId="2B00720F" w14:textId="77777777" w:rsidR="00170E88" w:rsidRPr="00F422F4" w:rsidRDefault="00F422F4" w:rsidP="00F422F4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ul. Mickiewicza 1</w:t>
      </w:r>
    </w:p>
    <w:p w14:paraId="4B2477F9" w14:textId="77777777" w:rsidR="00170E88" w:rsidRPr="00F422F4" w:rsidRDefault="00F422F4" w:rsidP="00F422F4">
      <w:pPr>
        <w:pStyle w:val="Bezodstpw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</w:t>
      </w:r>
      <w:r w:rsidRPr="00F422F4">
        <w:rPr>
          <w:rFonts w:ascii="Times New Roman" w:hAnsi="Times New Roman" w:cs="Times New Roman"/>
          <w:b/>
          <w:bCs/>
        </w:rPr>
        <w:t>16 -400 Suwałki</w:t>
      </w:r>
    </w:p>
    <w:p w14:paraId="511B7315" w14:textId="77777777" w:rsidR="00F422F4" w:rsidRDefault="00F422F4" w:rsidP="00170E88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D06C7" w14:textId="77777777" w:rsidR="00DF379B" w:rsidRDefault="00DF379B" w:rsidP="00170E88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ZGŁOSZENIE ZAMIARU </w:t>
      </w:r>
    </w:p>
    <w:p w14:paraId="251ACE7D" w14:textId="17FFDE14" w:rsidR="00170E88" w:rsidRPr="00F422F4" w:rsidRDefault="00DF379B" w:rsidP="00170E88">
      <w:pPr>
        <w:pStyle w:val="Bezodstpw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INNYCH DZIAŁAŃ PRZY ZABYTKU </w:t>
      </w:r>
      <w:r w:rsidR="00170E88" w:rsidRPr="00F422F4">
        <w:rPr>
          <w:rFonts w:ascii="Times New Roman" w:hAnsi="Times New Roman" w:cs="Times New Roman"/>
          <w:b/>
          <w:sz w:val="24"/>
          <w:szCs w:val="24"/>
        </w:rPr>
        <w:br/>
      </w:r>
    </w:p>
    <w:p w14:paraId="10704D6E" w14:textId="5299623C" w:rsidR="00170E88" w:rsidRPr="00F422F4" w:rsidRDefault="00170E88" w:rsidP="0042066F">
      <w:pPr>
        <w:pStyle w:val="Bezodstpw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73B65" w14:textId="77777777" w:rsidR="00170E88" w:rsidRPr="00F422F4" w:rsidRDefault="00170E88" w:rsidP="00394313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2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08E61A5" w14:textId="77777777" w:rsidR="00170E88" w:rsidRPr="00F422F4" w:rsidRDefault="00170E88" w:rsidP="00170E88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F42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144A326" w14:textId="77777777" w:rsidR="00170E88" w:rsidRPr="00F422F4" w:rsidRDefault="00170E88" w:rsidP="00170E88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14:paraId="0133C917" w14:textId="77777777" w:rsidR="00170E88" w:rsidRPr="00F422F4" w:rsidRDefault="00170E88" w:rsidP="00170E88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F42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AB63A7E" w14:textId="77777777" w:rsidR="00170E88" w:rsidRPr="00F422F4" w:rsidRDefault="00394313" w:rsidP="00394313">
      <w:pPr>
        <w:pStyle w:val="Bezodstpw1"/>
        <w:jc w:val="center"/>
        <w:rPr>
          <w:rFonts w:ascii="Times New Roman" w:hAnsi="Times New Roman" w:cs="Times New Roman"/>
          <w:sz w:val="18"/>
          <w:szCs w:val="18"/>
        </w:rPr>
      </w:pPr>
      <w:r w:rsidRPr="00F422F4">
        <w:rPr>
          <w:rFonts w:ascii="Times New Roman" w:hAnsi="Times New Roman" w:cs="Times New Roman"/>
          <w:sz w:val="18"/>
          <w:szCs w:val="18"/>
        </w:rPr>
        <w:t>(nazwa,</w:t>
      </w:r>
      <w:r w:rsidR="00170E88" w:rsidRPr="00F422F4">
        <w:rPr>
          <w:rFonts w:ascii="Times New Roman" w:hAnsi="Times New Roman" w:cs="Times New Roman"/>
          <w:sz w:val="18"/>
          <w:szCs w:val="18"/>
        </w:rPr>
        <w:t xml:space="preserve"> </w:t>
      </w:r>
      <w:r w:rsidR="00170E88" w:rsidRPr="00F422F4">
        <w:rPr>
          <w:rFonts w:ascii="Times New Roman" w:hAnsi="Times New Roman" w:cs="Times New Roman"/>
          <w:i/>
          <w:sz w:val="18"/>
          <w:szCs w:val="18"/>
        </w:rPr>
        <w:t>dokładny adres</w:t>
      </w:r>
      <w:r w:rsidRPr="00F422F4">
        <w:rPr>
          <w:rFonts w:ascii="Times New Roman" w:hAnsi="Times New Roman" w:cs="Times New Roman"/>
          <w:i/>
          <w:sz w:val="18"/>
          <w:szCs w:val="18"/>
        </w:rPr>
        <w:t xml:space="preserve"> zabytku/miejsce przechowywania)</w:t>
      </w:r>
    </w:p>
    <w:p w14:paraId="7BEEC405" w14:textId="77777777" w:rsidR="00170E88" w:rsidRPr="00F422F4" w:rsidRDefault="00170E88" w:rsidP="00170E88">
      <w:pPr>
        <w:pStyle w:val="Bezodstpw1"/>
        <w:jc w:val="both"/>
        <w:rPr>
          <w:rFonts w:ascii="Times New Roman" w:hAnsi="Times New Roman" w:cs="Times New Roman"/>
          <w:sz w:val="16"/>
          <w:szCs w:val="16"/>
        </w:rPr>
      </w:pPr>
    </w:p>
    <w:p w14:paraId="11E2EDBA" w14:textId="77777777" w:rsidR="00394313" w:rsidRPr="00F422F4" w:rsidRDefault="00394313" w:rsidP="00170E88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</w:p>
    <w:p w14:paraId="49C6C06D" w14:textId="77777777" w:rsidR="00170E88" w:rsidRPr="00F422F4" w:rsidRDefault="00170E88" w:rsidP="00170E88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F422F4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Numer księgi wieczystej</w:t>
      </w:r>
      <w:r w:rsidRPr="00F422F4">
        <w:rPr>
          <w:rFonts w:eastAsia="Calibri" w:cs="Times New Roman"/>
          <w:b/>
          <w:color w:val="auto"/>
          <w:kern w:val="0"/>
          <w:sz w:val="22"/>
          <w:szCs w:val="22"/>
          <w:lang w:val="pl-PL" w:bidi="ar-SA"/>
        </w:rPr>
        <w:t xml:space="preserve"> </w:t>
      </w:r>
      <w:r w:rsidRPr="00F422F4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nieruchomości objętej wnioskiem, o ile jest założona</w:t>
      </w:r>
    </w:p>
    <w:p w14:paraId="68D0F6DA" w14:textId="77777777" w:rsidR="00170E88" w:rsidRPr="00F422F4" w:rsidRDefault="00170E88" w:rsidP="00170E88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16"/>
          <w:szCs w:val="16"/>
          <w:lang w:val="pl-PL" w:bidi="ar-SA"/>
        </w:rPr>
      </w:pPr>
    </w:p>
    <w:p w14:paraId="339B008F" w14:textId="77777777" w:rsidR="00170E88" w:rsidRPr="00F422F4" w:rsidRDefault="00170E88" w:rsidP="00170E88">
      <w:pPr>
        <w:pStyle w:val="Bezodstpw1"/>
        <w:jc w:val="both"/>
        <w:rPr>
          <w:rFonts w:ascii="Times New Roman" w:hAnsi="Times New Roman" w:cs="Times New Roman"/>
        </w:rPr>
      </w:pPr>
      <w:r w:rsidRPr="00F422F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C712EFC" w14:textId="77777777" w:rsidR="00170E88" w:rsidRPr="00F422F4" w:rsidRDefault="00170E88" w:rsidP="00170E88">
      <w:pPr>
        <w:pStyle w:val="Bezodstpw1"/>
        <w:jc w:val="both"/>
        <w:rPr>
          <w:rFonts w:ascii="Times New Roman" w:hAnsi="Times New Roman" w:cs="Times New Roman"/>
        </w:rPr>
      </w:pPr>
    </w:p>
    <w:p w14:paraId="7D246CDC" w14:textId="77777777" w:rsidR="00394313" w:rsidRPr="00F422F4" w:rsidRDefault="00170E88" w:rsidP="00170E88">
      <w:pPr>
        <w:pStyle w:val="Bezodstpw1"/>
        <w:jc w:val="both"/>
        <w:rPr>
          <w:rFonts w:ascii="Times New Roman" w:hAnsi="Times New Roman" w:cs="Times New Roman"/>
        </w:rPr>
      </w:pPr>
      <w:r w:rsidRPr="00F422F4">
        <w:rPr>
          <w:rFonts w:ascii="Times New Roman" w:hAnsi="Times New Roman" w:cs="Times New Roman"/>
        </w:rPr>
        <w:t>zgodnie z przedłożonym</w:t>
      </w:r>
      <w:r w:rsidR="00394313" w:rsidRPr="00F422F4">
        <w:rPr>
          <w:rFonts w:ascii="Times New Roman" w:hAnsi="Times New Roman" w:cs="Times New Roman"/>
        </w:rPr>
        <w:t xml:space="preserve"> programem podejmowania innych działań przy zabytku.</w:t>
      </w:r>
    </w:p>
    <w:p w14:paraId="797122AA" w14:textId="77777777" w:rsidR="00170E88" w:rsidRPr="00F422F4" w:rsidRDefault="00170E88" w:rsidP="00170E88">
      <w:pPr>
        <w:pStyle w:val="Bezodstpw1"/>
        <w:jc w:val="both"/>
        <w:rPr>
          <w:rFonts w:ascii="Times New Roman" w:hAnsi="Times New Roman" w:cs="Times New Roman"/>
        </w:rPr>
      </w:pPr>
    </w:p>
    <w:p w14:paraId="044BBF95" w14:textId="77777777" w:rsidR="003D6640" w:rsidRPr="00F422F4" w:rsidRDefault="003D6640" w:rsidP="00394313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6901794A" w14:textId="77777777" w:rsidR="003D6640" w:rsidRPr="00F422F4" w:rsidRDefault="003D6640" w:rsidP="00394313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7896F4A1" w14:textId="077E46AE" w:rsidR="00394313" w:rsidRPr="00F422F4" w:rsidRDefault="00B66655" w:rsidP="00394313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Załączniki:</w:t>
      </w:r>
    </w:p>
    <w:p w14:paraId="5233C224" w14:textId="77777777" w:rsidR="00394313" w:rsidRPr="00F422F4" w:rsidRDefault="00394313" w:rsidP="00394313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F422F4">
        <w:rPr>
          <w:rFonts w:ascii="Times New Roman" w:hAnsi="Times New Roman" w:cs="Times New Roman"/>
          <w:sz w:val="20"/>
          <w:szCs w:val="20"/>
        </w:rPr>
        <w:t>Program podejmowania</w:t>
      </w:r>
      <w:r w:rsidRPr="00F422F4">
        <w:rPr>
          <w:rFonts w:ascii="Times New Roman" w:hAnsi="Times New Roman" w:cs="Times New Roman"/>
        </w:rPr>
        <w:t xml:space="preserve"> </w:t>
      </w:r>
      <w:r w:rsidRPr="00F422F4">
        <w:rPr>
          <w:rFonts w:ascii="Times New Roman" w:hAnsi="Times New Roman" w:cs="Times New Roman"/>
          <w:sz w:val="20"/>
          <w:szCs w:val="20"/>
        </w:rPr>
        <w:t>innych działań przy zabytku - ……. egz. (co najmniej w 2 egzemplarzach)</w:t>
      </w:r>
    </w:p>
    <w:p w14:paraId="26ABD072" w14:textId="77777777" w:rsidR="00394313" w:rsidRPr="00F422F4" w:rsidRDefault="00394313" w:rsidP="00394313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14:paraId="28687870" w14:textId="0BDEFFCC" w:rsidR="00394313" w:rsidRPr="00F422F4" w:rsidRDefault="00394313" w:rsidP="00394313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Cambria Math" w:hAnsi="Cambria Math" w:cs="Cambria Math"/>
          <w:sz w:val="20"/>
          <w:szCs w:val="20"/>
        </w:rPr>
        <w:t>⋇</w:t>
      </w:r>
      <w:r w:rsidRPr="00F422F4">
        <w:rPr>
          <w:rFonts w:ascii="Times New Roman" w:hAnsi="Times New Roman" w:cs="Times New Roman"/>
          <w:sz w:val="20"/>
          <w:szCs w:val="20"/>
        </w:rPr>
        <w:t xml:space="preserve"> Program podejmowania innych działań przy zabytku zawiera imię i nazwisko autora oraz informacje niezbędne do   oceny wpływu robót na zabytek </w:t>
      </w:r>
      <w:r w:rsidR="00B66655">
        <w:rPr>
          <w:rFonts w:ascii="Times New Roman" w:hAnsi="Times New Roman" w:cs="Times New Roman"/>
          <w:sz w:val="20"/>
          <w:szCs w:val="20"/>
        </w:rPr>
        <w:t>tj. opis stanu zachowania zabytku, wskazanie przewidzianych rozwiązań budowlanych, w formie opisowej i rysunkowej oraz wskazanie przewidzianych do zastosowania metod, materiałów i technik</w:t>
      </w:r>
    </w:p>
    <w:p w14:paraId="4AE11E0E" w14:textId="77777777" w:rsidR="00394313" w:rsidRPr="00F422F4" w:rsidRDefault="00394313" w:rsidP="00394313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14:paraId="394ACFDC" w14:textId="77777777" w:rsidR="00394313" w:rsidRPr="00F422F4" w:rsidRDefault="000F41E2" w:rsidP="00394313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Times New Roman" w:hAnsi="Times New Roman" w:cs="Times New Roman"/>
          <w:sz w:val="20"/>
          <w:szCs w:val="20"/>
        </w:rPr>
        <w:t xml:space="preserve">a) </w:t>
      </w:r>
      <w:r w:rsidR="00394313" w:rsidRPr="00F422F4">
        <w:rPr>
          <w:rFonts w:ascii="Times New Roman" w:hAnsi="Times New Roman" w:cs="Times New Roman"/>
          <w:sz w:val="20"/>
          <w:szCs w:val="20"/>
        </w:rPr>
        <w:t>dokument potwierdzając</w:t>
      </w:r>
      <w:r w:rsidR="005411D7" w:rsidRPr="00F422F4">
        <w:rPr>
          <w:rFonts w:ascii="Times New Roman" w:hAnsi="Times New Roman" w:cs="Times New Roman"/>
          <w:sz w:val="20"/>
          <w:szCs w:val="20"/>
        </w:rPr>
        <w:t xml:space="preserve">y posiadanie przez Wnioskodawcę </w:t>
      </w:r>
      <w:r w:rsidR="00394313" w:rsidRPr="00F422F4">
        <w:rPr>
          <w:rFonts w:ascii="Times New Roman" w:hAnsi="Times New Roman" w:cs="Times New Roman"/>
          <w:sz w:val="20"/>
          <w:szCs w:val="20"/>
        </w:rPr>
        <w:t xml:space="preserve">tytułu prawnego do korzystania </w:t>
      </w:r>
      <w:r w:rsidR="00394313" w:rsidRPr="00F422F4">
        <w:rPr>
          <w:rFonts w:ascii="Times New Roman" w:hAnsi="Times New Roman" w:cs="Times New Roman"/>
          <w:sz w:val="20"/>
          <w:szCs w:val="20"/>
        </w:rPr>
        <w:br/>
        <w:t xml:space="preserve">z zabytku, uprawniającego do występowania z wnioskiem o wydanie pozwolenia na prowadzenie innych działań przy </w:t>
      </w:r>
      <w:r w:rsidR="00394313" w:rsidRPr="00F422F4">
        <w:rPr>
          <w:rFonts w:ascii="Times New Roman" w:hAnsi="Times New Roman" w:cs="Times New Roman"/>
          <w:b/>
          <w:sz w:val="20"/>
          <w:szCs w:val="20"/>
          <w:u w:val="single"/>
        </w:rPr>
        <w:t>zabytku nieruchomym</w:t>
      </w:r>
      <w:r w:rsidR="00394313" w:rsidRPr="00F422F4">
        <w:rPr>
          <w:rFonts w:ascii="Times New Roman" w:hAnsi="Times New Roman" w:cs="Times New Roman"/>
          <w:sz w:val="20"/>
          <w:szCs w:val="20"/>
        </w:rPr>
        <w:t xml:space="preserve"> wpisanym do rejestru zabytków (np. wypis z rejestru gruntów, akt notarialny)</w:t>
      </w:r>
    </w:p>
    <w:p w14:paraId="0614FD6C" w14:textId="77777777" w:rsidR="00394313" w:rsidRPr="00F422F4" w:rsidRDefault="00394313" w:rsidP="00394313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Times New Roman" w:hAnsi="Times New Roman" w:cs="Times New Roman"/>
          <w:sz w:val="20"/>
          <w:szCs w:val="20"/>
        </w:rPr>
        <w:t xml:space="preserve">lub </w:t>
      </w:r>
      <w:r w:rsidRPr="00F422F4">
        <w:rPr>
          <w:rFonts w:ascii="Times New Roman" w:hAnsi="Times New Roman" w:cs="Times New Roman"/>
          <w:sz w:val="20"/>
          <w:szCs w:val="20"/>
        </w:rPr>
        <w:br/>
      </w:r>
      <w:r w:rsidR="000F41E2" w:rsidRPr="00F422F4">
        <w:rPr>
          <w:rFonts w:ascii="Times New Roman" w:hAnsi="Times New Roman" w:cs="Times New Roman"/>
          <w:sz w:val="20"/>
          <w:szCs w:val="20"/>
        </w:rPr>
        <w:t xml:space="preserve">b) </w:t>
      </w:r>
      <w:r w:rsidRPr="00F422F4">
        <w:rPr>
          <w:rFonts w:ascii="Times New Roman" w:hAnsi="Times New Roman" w:cs="Times New Roman"/>
          <w:sz w:val="20"/>
          <w:szCs w:val="20"/>
        </w:rPr>
        <w:t>oświadczenie wnioskodawcy o posiadaniu przez niego tytułu prawnego do korzystania z zabytku, uprawniającego do występowania z wnioskiem o wydanie pozwolenia na prowadzenie</w:t>
      </w:r>
      <w:r w:rsidR="005411D7" w:rsidRPr="00F422F4">
        <w:rPr>
          <w:rFonts w:ascii="Times New Roman" w:hAnsi="Times New Roman" w:cs="Times New Roman"/>
          <w:sz w:val="20"/>
          <w:szCs w:val="20"/>
        </w:rPr>
        <w:t xml:space="preserve"> </w:t>
      </w:r>
      <w:r w:rsidRPr="00F422F4">
        <w:rPr>
          <w:rFonts w:ascii="Times New Roman" w:hAnsi="Times New Roman" w:cs="Times New Roman"/>
          <w:sz w:val="20"/>
          <w:szCs w:val="20"/>
        </w:rPr>
        <w:t xml:space="preserve">innych działań przy </w:t>
      </w:r>
      <w:r w:rsidRPr="00F422F4">
        <w:rPr>
          <w:rFonts w:ascii="Times New Roman" w:hAnsi="Times New Roman" w:cs="Times New Roman"/>
          <w:b/>
          <w:sz w:val="20"/>
          <w:szCs w:val="20"/>
          <w:u w:val="single"/>
        </w:rPr>
        <w:t>zabytku ruchomym</w:t>
      </w:r>
      <w:r w:rsidRPr="00F422F4">
        <w:rPr>
          <w:rFonts w:ascii="Times New Roman" w:hAnsi="Times New Roman" w:cs="Times New Roman"/>
          <w:sz w:val="20"/>
          <w:szCs w:val="20"/>
        </w:rPr>
        <w:t xml:space="preserve"> wpisanym do rejestru zabytków</w:t>
      </w:r>
    </w:p>
    <w:p w14:paraId="6E4ACB2F" w14:textId="77777777" w:rsidR="005411D7" w:rsidRPr="00F422F4" w:rsidRDefault="005411D7" w:rsidP="00394313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4B187F17" w14:textId="77777777" w:rsidR="00B66655" w:rsidRPr="00F422F4" w:rsidRDefault="00394313" w:rsidP="00B66655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Times New Roman" w:hAnsi="Times New Roman" w:cs="Times New Roman"/>
          <w:sz w:val="20"/>
          <w:szCs w:val="20"/>
        </w:rPr>
        <w:lastRenderedPageBreak/>
        <w:t xml:space="preserve">dowód zapłaty opłaty </w:t>
      </w:r>
      <w:r w:rsidRPr="009A77E1">
        <w:rPr>
          <w:rFonts w:ascii="Times New Roman" w:hAnsi="Times New Roman" w:cs="Times New Roman"/>
          <w:sz w:val="20"/>
          <w:szCs w:val="20"/>
        </w:rPr>
        <w:t xml:space="preserve">skarbowej na kwotę </w:t>
      </w:r>
      <w:r w:rsidR="00B66655" w:rsidRPr="009A77E1">
        <w:rPr>
          <w:rFonts w:ascii="Times New Roman" w:hAnsi="Times New Roman" w:cs="Times New Roman"/>
          <w:sz w:val="20"/>
          <w:szCs w:val="20"/>
        </w:rPr>
        <w:t>17</w:t>
      </w:r>
      <w:r w:rsidRPr="009A77E1">
        <w:rPr>
          <w:rFonts w:ascii="Times New Roman" w:hAnsi="Times New Roman" w:cs="Times New Roman"/>
          <w:sz w:val="20"/>
          <w:szCs w:val="20"/>
        </w:rPr>
        <w:t>,00 zł</w:t>
      </w:r>
      <w:r w:rsidRPr="00F422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22F4">
        <w:rPr>
          <w:rFonts w:ascii="Times New Roman" w:hAnsi="Times New Roman" w:cs="Times New Roman"/>
          <w:sz w:val="20"/>
          <w:szCs w:val="20"/>
        </w:rPr>
        <w:t xml:space="preserve">(oryginał </w:t>
      </w:r>
      <w:r w:rsidR="0068661D" w:rsidRPr="00F422F4">
        <w:rPr>
          <w:rFonts w:ascii="Times New Roman" w:hAnsi="Times New Roman" w:cs="Times New Roman"/>
          <w:sz w:val="20"/>
          <w:szCs w:val="20"/>
        </w:rPr>
        <w:t>bądź</w:t>
      </w:r>
      <w:r w:rsidR="0068661D" w:rsidRPr="00F422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661D" w:rsidRPr="00F422F4">
        <w:rPr>
          <w:rFonts w:ascii="Times New Roman" w:hAnsi="Times New Roman" w:cs="Times New Roman"/>
          <w:sz w:val="20"/>
          <w:szCs w:val="20"/>
        </w:rPr>
        <w:t>albo</w:t>
      </w:r>
      <w:r w:rsidRPr="00F422F4">
        <w:rPr>
          <w:rFonts w:ascii="Times New Roman" w:hAnsi="Times New Roman" w:cs="Times New Roman"/>
          <w:sz w:val="20"/>
          <w:szCs w:val="20"/>
        </w:rPr>
        <w:t xml:space="preserve"> uwierzytelniona kopia). </w:t>
      </w:r>
      <w:r w:rsidR="00B66655" w:rsidRPr="00F422F4">
        <w:rPr>
          <w:rFonts w:ascii="Times New Roman" w:hAnsi="Times New Roman" w:cs="Times New Roman"/>
          <w:sz w:val="20"/>
          <w:szCs w:val="20"/>
        </w:rPr>
        <w:t>pełnomocnictwo, jeżeli ustanowiony został pełnomocnik wraz z dowodem uiszczenia opłaty skarbowej w wysokości 17,00 zł od złożenia dokumentu stwierdzającego udzielenie pełnomocnictwa</w:t>
      </w:r>
    </w:p>
    <w:p w14:paraId="4661B7B2" w14:textId="05D0653C" w:rsidR="00394313" w:rsidRPr="00F422F4" w:rsidRDefault="00394313" w:rsidP="00B66655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Times New Roman" w:hAnsi="Times New Roman" w:cs="Times New Roman"/>
          <w:sz w:val="20"/>
          <w:szCs w:val="20"/>
        </w:rPr>
        <w:t xml:space="preserve">Dowód zapłaty może mieć formę wydruku potwierdzającego dokonanie operacji bankowej. Obowiązek zapłaty opłaty skarbowej od wydania pozwolenia powstaje z chwilą złożenia wniosku         o wydanie tego pozwolenia. Opłatę skarbową wpłaca się z chwilą powstania obowiązku jej zapłaty. </w:t>
      </w:r>
    </w:p>
    <w:p w14:paraId="44B8149B" w14:textId="77777777" w:rsidR="00394313" w:rsidRPr="00F422F4" w:rsidRDefault="00394313" w:rsidP="00394313">
      <w:pPr>
        <w:pStyle w:val="Bezodstpw1"/>
        <w:ind w:left="3545"/>
        <w:jc w:val="right"/>
        <w:rPr>
          <w:rFonts w:ascii="Times New Roman" w:hAnsi="Times New Roman" w:cs="Times New Roman"/>
          <w:sz w:val="10"/>
          <w:szCs w:val="10"/>
        </w:rPr>
      </w:pPr>
    </w:p>
    <w:p w14:paraId="64FB5E97" w14:textId="77777777" w:rsidR="00394313" w:rsidRPr="00F422F4" w:rsidRDefault="00394313" w:rsidP="00394313">
      <w:pPr>
        <w:pStyle w:val="Bezodstpw1"/>
        <w:ind w:left="3545"/>
        <w:jc w:val="right"/>
        <w:rPr>
          <w:rFonts w:ascii="Times New Roman" w:hAnsi="Times New Roman" w:cs="Times New Roman"/>
        </w:rPr>
      </w:pPr>
    </w:p>
    <w:p w14:paraId="1A68B05B" w14:textId="77777777" w:rsidR="00F422F4" w:rsidRDefault="00394313" w:rsidP="00394313">
      <w:pPr>
        <w:pStyle w:val="Bezodstpw1"/>
        <w:ind w:left="3545"/>
        <w:jc w:val="right"/>
        <w:rPr>
          <w:rFonts w:ascii="Times New Roman" w:hAnsi="Times New Roman" w:cs="Times New Roman"/>
        </w:rPr>
      </w:pPr>
      <w:r w:rsidRPr="00F422F4">
        <w:rPr>
          <w:rFonts w:ascii="Times New Roman" w:hAnsi="Times New Roman" w:cs="Times New Roman"/>
        </w:rPr>
        <w:t>………………………………………………………………</w:t>
      </w:r>
    </w:p>
    <w:p w14:paraId="3D42634F" w14:textId="77777777" w:rsidR="00394313" w:rsidRPr="00F422F4" w:rsidRDefault="00394313" w:rsidP="00394313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Times New Roman" w:hAnsi="Times New Roman" w:cs="Times New Roman"/>
          <w:sz w:val="20"/>
          <w:szCs w:val="20"/>
        </w:rPr>
        <w:t>(czytelny podpis Wnioskodawcy lub pełnomocnika)</w:t>
      </w:r>
    </w:p>
    <w:p w14:paraId="36E895C8" w14:textId="77777777" w:rsidR="005411D7" w:rsidRPr="00F031F1" w:rsidRDefault="005411D7" w:rsidP="005411D7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031F1">
        <w:rPr>
          <w:rFonts w:ascii="Times New Roman" w:hAnsi="Times New Roman" w:cs="Times New Roman"/>
          <w:b/>
          <w:sz w:val="24"/>
          <w:u w:val="single"/>
        </w:rPr>
        <w:t>Wyjaśnienie:</w:t>
      </w:r>
    </w:p>
    <w:p w14:paraId="13C6E975" w14:textId="77777777" w:rsidR="005411D7" w:rsidRPr="00F031F1" w:rsidRDefault="005411D7" w:rsidP="005411D7">
      <w:pPr>
        <w:pStyle w:val="Bezodstpw1"/>
        <w:ind w:left="7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0F6F223" w14:textId="77777777" w:rsidR="005411D7" w:rsidRPr="00F031F1" w:rsidRDefault="005411D7" w:rsidP="005411D7">
      <w:pPr>
        <w:numPr>
          <w:ilvl w:val="0"/>
          <w:numId w:val="2"/>
        </w:numPr>
        <w:spacing w:line="240" w:lineRule="auto"/>
        <w:jc w:val="both"/>
        <w:rPr>
          <w:rFonts w:cs="Times New Roman"/>
          <w:color w:val="auto"/>
          <w:sz w:val="20"/>
          <w:szCs w:val="20"/>
          <w:lang w:val="pl-PL"/>
        </w:rPr>
      </w:pPr>
      <w:r w:rsidRPr="00F031F1">
        <w:rPr>
          <w:rFonts w:cs="Times New Roman"/>
          <w:color w:val="auto"/>
          <w:sz w:val="20"/>
          <w:szCs w:val="20"/>
          <w:lang w:val="pl-PL"/>
        </w:rPr>
        <w:t xml:space="preserve">zapłaty opłaty skarbowej </w:t>
      </w:r>
      <w:r w:rsidR="00F031F1" w:rsidRPr="00F031F1">
        <w:rPr>
          <w:rFonts w:cs="Times New Roman"/>
          <w:color w:val="auto"/>
          <w:sz w:val="20"/>
          <w:szCs w:val="20"/>
          <w:lang w:val="pl-PL"/>
        </w:rPr>
        <w:t>należy dokonać</w:t>
      </w:r>
      <w:r w:rsidRPr="00F031F1">
        <w:rPr>
          <w:rFonts w:cs="Times New Roman"/>
          <w:color w:val="auto"/>
          <w:sz w:val="20"/>
          <w:szCs w:val="20"/>
          <w:lang w:val="pl-PL"/>
        </w:rPr>
        <w:t xml:space="preserve"> </w:t>
      </w:r>
      <w:r w:rsidR="00F031F1" w:rsidRPr="00F031F1">
        <w:rPr>
          <w:rFonts w:cs="Times New Roman"/>
          <w:color w:val="auto"/>
          <w:sz w:val="20"/>
          <w:szCs w:val="20"/>
          <w:lang w:val="pl-PL"/>
        </w:rPr>
        <w:t>na konto Urzędu Miejskiego w Suwałkach</w:t>
      </w:r>
      <w:r w:rsidRPr="00F031F1">
        <w:rPr>
          <w:rFonts w:cs="Times New Roman"/>
          <w:color w:val="auto"/>
          <w:sz w:val="20"/>
          <w:szCs w:val="20"/>
          <w:lang w:val="pl-PL"/>
        </w:rPr>
        <w:t xml:space="preserve"> </w:t>
      </w:r>
    </w:p>
    <w:p w14:paraId="2CB4113E" w14:textId="77777777" w:rsidR="00F031F1" w:rsidRPr="00F031F1" w:rsidRDefault="005411D7" w:rsidP="00F031F1">
      <w:pPr>
        <w:spacing w:line="240" w:lineRule="auto"/>
        <w:ind w:left="720"/>
        <w:rPr>
          <w:rFonts w:cs="Times New Roman"/>
          <w:b/>
          <w:bCs/>
          <w:color w:val="auto"/>
          <w:sz w:val="26"/>
          <w:szCs w:val="26"/>
          <w:lang w:val="pl-PL"/>
        </w:rPr>
      </w:pPr>
      <w:r w:rsidRPr="00F031F1">
        <w:rPr>
          <w:rStyle w:val="Pogrubienie"/>
          <w:rFonts w:cs="Times New Roman"/>
          <w:color w:val="auto"/>
          <w:lang w:val="pl-PL"/>
        </w:rPr>
        <w:br/>
      </w:r>
      <w:r w:rsidR="00F031F1" w:rsidRPr="00F031F1">
        <w:rPr>
          <w:rFonts w:cs="Times New Roman"/>
          <w:b/>
          <w:bCs/>
          <w:color w:val="auto"/>
          <w:sz w:val="26"/>
          <w:szCs w:val="26"/>
          <w:lang w:val="pl-PL"/>
        </w:rPr>
        <w:t>22 1240 5211 1111 0000 4921 9744</w:t>
      </w:r>
    </w:p>
    <w:p w14:paraId="70E876EF" w14:textId="77777777" w:rsidR="005411D7" w:rsidRPr="00F422F4" w:rsidRDefault="005411D7" w:rsidP="005411D7">
      <w:pPr>
        <w:pStyle w:val="Zawartotabeli"/>
        <w:numPr>
          <w:ilvl w:val="0"/>
          <w:numId w:val="2"/>
        </w:numPr>
        <w:spacing w:before="240" w:after="283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r w:rsidRPr="00F422F4">
        <w:rPr>
          <w:rFonts w:cs="Times New Roman"/>
          <w:color w:val="auto"/>
          <w:sz w:val="20"/>
          <w:szCs w:val="20"/>
          <w:lang w:val="pl-PL"/>
        </w:rPr>
        <w:t>Wszystkie</w:t>
      </w:r>
      <w:r w:rsidRPr="00F422F4">
        <w:rPr>
          <w:rFonts w:cs="Times New Roman"/>
          <w:bCs/>
          <w:color w:val="auto"/>
          <w:sz w:val="20"/>
          <w:szCs w:val="20"/>
          <w:lang w:val="pl-PL"/>
        </w:rPr>
        <w:t xml:space="preserve"> załączniki do wniosku powinny zostać złożone w oryginale lub kopii potwierdzonej za zgodność z oryginałem zgodnie z art. 76a ustawy z dnia 14 czerwca 1960 r. - </w:t>
      </w:r>
      <w:r w:rsidRPr="00F422F4">
        <w:rPr>
          <w:rFonts w:cs="Times New Roman"/>
          <w:bCs/>
          <w:i/>
          <w:color w:val="auto"/>
          <w:sz w:val="20"/>
          <w:szCs w:val="20"/>
          <w:lang w:val="pl-PL"/>
        </w:rPr>
        <w:t>Kodeks postępowania administracyjnego</w:t>
      </w:r>
      <w:r w:rsidRPr="00F422F4">
        <w:rPr>
          <w:rFonts w:cs="Times New Roman"/>
          <w:bCs/>
          <w:color w:val="auto"/>
          <w:sz w:val="20"/>
          <w:szCs w:val="20"/>
          <w:lang w:val="pl-PL"/>
        </w:rPr>
        <w:t xml:space="preserve"> tj. ich zgodność z oryginałem winna być poświadczona przez notariusza albo przez występującego w sprawie pełnomocnika strony będącego adwokatem, radcą prawnym, rzecznikiem patentowym lub doradcą podatkowym.</w:t>
      </w:r>
    </w:p>
    <w:p w14:paraId="2127A01E" w14:textId="77777777" w:rsidR="005411D7" w:rsidRPr="00F422F4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08366AF4" w14:textId="77777777" w:rsidR="005411D7" w:rsidRPr="00F422F4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2AB1D421" w14:textId="77777777" w:rsidR="005411D7" w:rsidRPr="00F422F4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0323C664" w14:textId="77777777" w:rsidR="005411D7" w:rsidRPr="00F422F4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0E7E99FC" w14:textId="77777777" w:rsidR="005411D7" w:rsidRPr="00F422F4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29E6201B" w14:textId="77777777" w:rsidR="003D6640" w:rsidRPr="00F422F4" w:rsidRDefault="003D6640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7C6A8831" w14:textId="77777777" w:rsidR="005411D7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1DF7BE95" w14:textId="77777777" w:rsidR="00F031F1" w:rsidRDefault="00F031F1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44571A7E" w14:textId="77777777" w:rsidR="00F031F1" w:rsidRDefault="00F031F1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5CA02EBC" w14:textId="77777777" w:rsidR="00F031F1" w:rsidRDefault="00F031F1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082DCFC5" w14:textId="77777777" w:rsidR="00F031F1" w:rsidRDefault="00F031F1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6ED07AB5" w14:textId="77777777" w:rsidR="00F422F4" w:rsidRDefault="00F422F4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00AC4521" w14:textId="77777777" w:rsidR="009A77E1" w:rsidRPr="00F422F4" w:rsidRDefault="009A77E1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14:paraId="4F005568" w14:textId="77777777" w:rsidR="00F32486" w:rsidRPr="009E3B58" w:rsidRDefault="00F32486" w:rsidP="00F32486">
      <w:pPr>
        <w:jc w:val="center"/>
        <w:rPr>
          <w:rFonts w:cs="Times New Roman"/>
          <w:b/>
          <w:color w:val="auto"/>
          <w:kern w:val="2"/>
          <w:u w:val="single"/>
          <w:lang w:val="pl-PL" w:eastAsia="ar-SA" w:bidi="ar-SA"/>
        </w:rPr>
      </w:pPr>
      <w:r w:rsidRPr="009E3B58">
        <w:rPr>
          <w:rFonts w:cs="Times New Roman"/>
          <w:b/>
          <w:color w:val="auto"/>
          <w:kern w:val="2"/>
          <w:u w:val="single"/>
          <w:lang w:val="pl-PL" w:eastAsia="ar-SA" w:bidi="ar-SA"/>
        </w:rPr>
        <w:lastRenderedPageBreak/>
        <w:t xml:space="preserve">Klauzula informacyjna </w:t>
      </w:r>
    </w:p>
    <w:p w14:paraId="5AD96719" w14:textId="77777777"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Zgodnie z art. 13 ust. 1 i 2 Rozporządzenia Parlamentu Europejskiego i Rady (EU) 2016/679 z dnia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14:paraId="61550EA2" w14:textId="77777777"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1. Administratorem Pani/Pana danych osobowych jest Urząd Miejski w Suwałkach z siedzibą przy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 xml:space="preserve">ul. Adama Mickiewicza 1, 16-400 Suwałki, tel. 87 562 80 00, e-mail: </w:t>
      </w:r>
      <w:hyperlink r:id="rId5" w:history="1">
        <w:r w:rsidRPr="009E3B58">
          <w:rPr>
            <w:rFonts w:eastAsia="Calibri" w:cs="Times New Roman"/>
            <w:color w:val="0000FF"/>
            <w:kern w:val="0"/>
            <w:sz w:val="22"/>
            <w:szCs w:val="22"/>
            <w:u w:val="single"/>
            <w:lang w:val="pl-PL" w:bidi="ar-SA"/>
          </w:rPr>
          <w:t>org@um.suwalki.pl</w:t>
        </w:r>
      </w:hyperlink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, reprezentowany przez Prezydenta Miasta Suwałk.</w:t>
      </w:r>
    </w:p>
    <w:p w14:paraId="171F53EA" w14:textId="77777777"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14:paraId="27E3038A" w14:textId="77777777" w:rsidR="00F32486" w:rsidRPr="005B5801" w:rsidRDefault="00F32486" w:rsidP="005B5801">
      <w:pPr>
        <w:pStyle w:val="Bezodstpw1"/>
        <w:jc w:val="both"/>
        <w:rPr>
          <w:rFonts w:ascii="Times New Roman" w:hAnsi="Times New Roman" w:cs="Times New Roman"/>
          <w:b/>
          <w:color w:val="000000"/>
        </w:rPr>
      </w:pPr>
      <w:r w:rsidRPr="009E3B58">
        <w:rPr>
          <w:rFonts w:eastAsia="Calibri" w:cs="Times New Roman"/>
          <w:kern w:val="0"/>
        </w:rPr>
        <w:t>3</w:t>
      </w:r>
      <w:r w:rsidRPr="00172DD0">
        <w:rPr>
          <w:rFonts w:ascii="Times New Roman" w:eastAsia="Calibri" w:hAnsi="Times New Roman" w:cs="Times New Roman"/>
          <w:kern w:val="0"/>
        </w:rPr>
        <w:t>. Pani/Pana dane osobowe przetwarzane są w celu rozpatrzenia złożonego wniosku</w:t>
      </w:r>
      <w:r w:rsidR="00550EA1">
        <w:rPr>
          <w:rFonts w:ascii="Times New Roman" w:eastAsia="Calibri" w:hAnsi="Times New Roman" w:cs="Times New Roman"/>
          <w:kern w:val="0"/>
        </w:rPr>
        <w:t xml:space="preserve"> o wydanie pozwolenia</w:t>
      </w:r>
      <w:r w:rsidR="00172DD0" w:rsidRPr="00172DD0">
        <w:rPr>
          <w:rFonts w:ascii="Times New Roman" w:eastAsia="Calibri" w:hAnsi="Times New Roman" w:cs="Times New Roman"/>
          <w:kern w:val="0"/>
        </w:rPr>
        <w:t xml:space="preserve"> na podejmowanie innych działań przy zabytku</w:t>
      </w:r>
      <w:r w:rsidRPr="00172DD0">
        <w:rPr>
          <w:rFonts w:ascii="Times New Roman" w:eastAsia="Calibri" w:hAnsi="Times New Roman" w:cs="Times New Roman"/>
          <w:kern w:val="0"/>
        </w:rPr>
        <w:t xml:space="preserve">. </w:t>
      </w:r>
      <w:r w:rsidR="005B5801" w:rsidRPr="00172DD0">
        <w:rPr>
          <w:rStyle w:val="markedcontent"/>
          <w:rFonts w:ascii="Times New Roman" w:hAnsi="Times New Roman" w:cs="Times New Roman"/>
        </w:rPr>
        <w:t xml:space="preserve">Podstawą prawną przetwarzania Pani/Pana danych osobowych jest ustawa </w:t>
      </w:r>
      <w:r w:rsidR="005B5801" w:rsidRPr="00172DD0">
        <w:rPr>
          <w:rFonts w:ascii="Times New Roman" w:hAnsi="Times New Roman" w:cs="Times New Roman"/>
          <w:color w:val="000000"/>
        </w:rPr>
        <w:t>z dnia 23 lipca 2003 r. o ochronie zabytków i opiece nad zabytkami (</w:t>
      </w:r>
      <w:proofErr w:type="spellStart"/>
      <w:r w:rsidR="005B5801" w:rsidRPr="00172DD0">
        <w:rPr>
          <w:rFonts w:ascii="Times New Roman" w:hAnsi="Times New Roman" w:cs="Times New Roman"/>
          <w:color w:val="000000"/>
        </w:rPr>
        <w:t>t.j</w:t>
      </w:r>
      <w:proofErr w:type="spellEnd"/>
      <w:r w:rsidR="005B5801" w:rsidRPr="00172DD0">
        <w:rPr>
          <w:rFonts w:ascii="Times New Roman" w:hAnsi="Times New Roman" w:cs="Times New Roman"/>
          <w:color w:val="000000"/>
        </w:rPr>
        <w:t>. Dz. U. z 2021 r., poz. 710) oraz § 9 Rozporządzenia Ministra Kultury i Dziedzictwa Narodowego z dnia 2 sierpnia 2018 r.   w sprawie prowadzenia prac konserwatorskich, prac restauratorskich i badań konserwatorskich przy zabytku wpisanym do rejestru zabytków albo na Listę Skarbów Dziedzictwa</w:t>
      </w:r>
      <w:r w:rsidR="005B5801" w:rsidRPr="005B5801">
        <w:rPr>
          <w:rFonts w:ascii="Times New Roman" w:hAnsi="Times New Roman" w:cs="Times New Roman"/>
          <w:color w:val="000000"/>
        </w:rPr>
        <w:t xml:space="preserve"> oraz robót budowlanych, badań architektonicznych i innych działań przy zabytku wpisanym do rejestru zabytków, a także badań archeologicznych i poszukiwań zabytków (</w:t>
      </w:r>
      <w:proofErr w:type="spellStart"/>
      <w:r w:rsidR="005B5801" w:rsidRPr="005B5801">
        <w:rPr>
          <w:rFonts w:ascii="Times New Roman" w:hAnsi="Times New Roman" w:cs="Times New Roman"/>
          <w:color w:val="000000"/>
        </w:rPr>
        <w:t>t.j</w:t>
      </w:r>
      <w:proofErr w:type="spellEnd"/>
      <w:r w:rsidR="005B5801" w:rsidRPr="005B5801">
        <w:rPr>
          <w:rFonts w:ascii="Times New Roman" w:hAnsi="Times New Roman" w:cs="Times New Roman"/>
          <w:color w:val="000000"/>
        </w:rPr>
        <w:t>. Dz. U. z 2021 r. poz. 81</w:t>
      </w:r>
      <w:r w:rsidR="00CC7E89">
        <w:rPr>
          <w:rFonts w:ascii="Times New Roman" w:hAnsi="Times New Roman" w:cs="Times New Roman"/>
          <w:color w:val="000000"/>
        </w:rPr>
        <w:t>).</w:t>
      </w:r>
      <w:r w:rsidRPr="005B5801">
        <w:rPr>
          <w:rFonts w:ascii="Times New Roman" w:eastAsia="Calibri" w:hAnsi="Times New Roman" w:cs="Times New Roman"/>
          <w:kern w:val="0"/>
        </w:rPr>
        <w:t xml:space="preserve"> </w:t>
      </w:r>
    </w:p>
    <w:p w14:paraId="4B0B7C34" w14:textId="77777777"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4. Pani/Pana dane osobowe mogą zostać udostępnione podmiotom uprawnionym na podstawie przepisów prawa powszechnie obowiązującego oraz innym organom właściwym do realizacji sprawy.</w:t>
      </w:r>
    </w:p>
    <w:p w14:paraId="12A8C424" w14:textId="77777777"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5. Pani/Pana dane osobowe będą przetwarzane przez okres niezbędny do rozpatrzenia sprawy,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a następnie przez okresy wynikające z przepisów kancelaryjno-archiwalnych i Jednolitego Rzeczowego Wykazu Akt.</w:t>
      </w:r>
    </w:p>
    <w:p w14:paraId="6F79461C" w14:textId="77777777"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6. Prawa osoby, której dane dotyczą: Przysługuje Pani/Panu prawo do: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dostępu do danych osobowych (art. 15 RODO);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sprostowania (poprawiania) danych osobowych (art. 16 RODO);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usunięcia danych osobowych na zasadach określonych w art.17 RODO;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ograniczenia przetwarzania danych osobowych na zasadach określonych w art. 18 RODO;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14:paraId="1A838062" w14:textId="77777777" w:rsidR="00F32486" w:rsidRPr="009E3B58" w:rsidRDefault="00F32486" w:rsidP="00F32486">
      <w:pPr>
        <w:tabs>
          <w:tab w:val="left" w:pos="360"/>
        </w:tabs>
        <w:suppressAutoHyphens w:val="0"/>
        <w:spacing w:line="240" w:lineRule="auto"/>
        <w:jc w:val="both"/>
        <w:rPr>
          <w:rFonts w:eastAsia="SimSun" w:cs="Times New Roman"/>
          <w:kern w:val="0"/>
          <w:sz w:val="22"/>
          <w:szCs w:val="22"/>
          <w:lang w:val="pl-PL" w:eastAsia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 xml:space="preserve">7. Podanie przez Państwa danych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</w:t>
      </w:r>
      <w:r w:rsidRPr="009E3B58">
        <w:rPr>
          <w:rFonts w:eastAsia="SimSun" w:cs="Times New Roman"/>
          <w:kern w:val="0"/>
          <w:sz w:val="22"/>
          <w:szCs w:val="22"/>
          <w:lang w:val="pl-PL" w:eastAsia="pl-PL" w:bidi="ar-SA"/>
        </w:rPr>
        <w:t xml:space="preserve">Niepodanie numeru telefonu może spowodować, że nie będziemy mogli w szybki sposób skontaktować się z Państwem w sprawie złożonego wniosku. </w:t>
      </w:r>
    </w:p>
    <w:p w14:paraId="41E0EBC5" w14:textId="77777777" w:rsidR="00F32486" w:rsidRPr="009E3B58" w:rsidRDefault="00F32486" w:rsidP="00F32486">
      <w:pPr>
        <w:suppressAutoHyphens w:val="0"/>
        <w:spacing w:after="200" w:line="240" w:lineRule="auto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8. Pani/Pana dane osobowe nie będą podlegały zautomatyzowanemu podejmowaniu decyzji, w tym profilowaniu, o którym mowa w art. 22 ust. 1 i 4 RODO.</w:t>
      </w:r>
    </w:p>
    <w:p w14:paraId="6CC1B8EF" w14:textId="77777777"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9. Pani/Pana dane osobowe nie będą przekazane do państwa trzeciego lub organizacji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międzynarodowej.</w:t>
      </w:r>
    </w:p>
    <w:p w14:paraId="5EE096E4" w14:textId="77777777" w:rsidR="005411D7" w:rsidRPr="00F422F4" w:rsidRDefault="005411D7" w:rsidP="003543C5">
      <w:pPr>
        <w:pStyle w:val="Akapitzlist"/>
        <w:spacing w:after="0" w:line="240" w:lineRule="auto"/>
        <w:jc w:val="right"/>
        <w:rPr>
          <w:rFonts w:ascii="Times New Roman" w:hAnsi="Times New Roman"/>
        </w:rPr>
      </w:pPr>
    </w:p>
    <w:sectPr w:rsidR="005411D7" w:rsidRPr="00F4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2">
    <w:altName w:val="Times New Roman"/>
    <w:charset w:val="EE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5E669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font332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845191"/>
    <w:multiLevelType w:val="hybridMultilevel"/>
    <w:tmpl w:val="D1925DCE"/>
    <w:lvl w:ilvl="0" w:tplc="3ED858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89234">
    <w:abstractNumId w:val="0"/>
  </w:num>
  <w:num w:numId="2" w16cid:durableId="1068918271">
    <w:abstractNumId w:val="1"/>
  </w:num>
  <w:num w:numId="3" w16cid:durableId="1971200801">
    <w:abstractNumId w:val="2"/>
  </w:num>
  <w:num w:numId="4" w16cid:durableId="377126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88"/>
    <w:rsid w:val="00020693"/>
    <w:rsid w:val="00046EB7"/>
    <w:rsid w:val="00074D7D"/>
    <w:rsid w:val="000C5FF6"/>
    <w:rsid w:val="000E5194"/>
    <w:rsid w:val="000F41E2"/>
    <w:rsid w:val="00170E88"/>
    <w:rsid w:val="00172DD0"/>
    <w:rsid w:val="001E0889"/>
    <w:rsid w:val="001F10CE"/>
    <w:rsid w:val="003543C5"/>
    <w:rsid w:val="00394313"/>
    <w:rsid w:val="003C7376"/>
    <w:rsid w:val="003D6640"/>
    <w:rsid w:val="0042066F"/>
    <w:rsid w:val="00532C44"/>
    <w:rsid w:val="005411D7"/>
    <w:rsid w:val="00550EA1"/>
    <w:rsid w:val="005B5801"/>
    <w:rsid w:val="005D62F3"/>
    <w:rsid w:val="00607B56"/>
    <w:rsid w:val="0066372F"/>
    <w:rsid w:val="0068661D"/>
    <w:rsid w:val="00737223"/>
    <w:rsid w:val="0082651A"/>
    <w:rsid w:val="008D154B"/>
    <w:rsid w:val="009710E1"/>
    <w:rsid w:val="009A77E1"/>
    <w:rsid w:val="00A2199B"/>
    <w:rsid w:val="00B66655"/>
    <w:rsid w:val="00BA3438"/>
    <w:rsid w:val="00C22F5A"/>
    <w:rsid w:val="00CC7E89"/>
    <w:rsid w:val="00DA6988"/>
    <w:rsid w:val="00DF379B"/>
    <w:rsid w:val="00EE78E8"/>
    <w:rsid w:val="00F031F1"/>
    <w:rsid w:val="00F32486"/>
    <w:rsid w:val="00F3433C"/>
    <w:rsid w:val="00F422F4"/>
    <w:rsid w:val="00F54EB4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D753"/>
  <w15:docId w15:val="{38FB4904-F916-46DE-8817-B1479E2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E88"/>
    <w:pPr>
      <w:suppressAutoHyphens/>
      <w:spacing w:after="0" w:line="100" w:lineRule="atLeast"/>
    </w:pPr>
    <w:rPr>
      <w:rFonts w:eastAsia="Arial Unicode MS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411D7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kern w:val="0"/>
      <w:sz w:val="36"/>
      <w:szCs w:val="36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170E88"/>
    <w:pPr>
      <w:suppressAutoHyphens/>
      <w:spacing w:after="0" w:line="100" w:lineRule="atLeast"/>
    </w:pPr>
    <w:rPr>
      <w:rFonts w:ascii="Calibri" w:eastAsia="Arial Unicode MS" w:hAnsi="Calibri" w:cs="font332"/>
      <w:kern w:val="1"/>
      <w:lang w:eastAsia="ar-SA"/>
    </w:rPr>
  </w:style>
  <w:style w:type="character" w:styleId="Pogrubienie">
    <w:name w:val="Strong"/>
    <w:qFormat/>
    <w:rsid w:val="005411D7"/>
    <w:rPr>
      <w:b/>
      <w:bCs/>
    </w:rPr>
  </w:style>
  <w:style w:type="paragraph" w:customStyle="1" w:styleId="Zawartotabeli">
    <w:name w:val="Zawartość tabeli"/>
    <w:basedOn w:val="Normalny"/>
    <w:rsid w:val="005411D7"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rsid w:val="005411D7"/>
    <w:rPr>
      <w:rFonts w:eastAsia="Times New Roman" w:cs="Times New Roman"/>
      <w:b/>
      <w:bCs/>
      <w:sz w:val="36"/>
      <w:szCs w:val="36"/>
      <w:lang w:val="x-none" w:eastAsia="x-none"/>
    </w:rPr>
  </w:style>
  <w:style w:type="character" w:styleId="Hipercze">
    <w:name w:val="Hyperlink"/>
    <w:uiPriority w:val="99"/>
    <w:unhideWhenUsed/>
    <w:rsid w:val="005411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11D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kern w:val="0"/>
      <w:sz w:val="22"/>
      <w:szCs w:val="22"/>
      <w:lang w:val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031F1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n-US" w:bidi="en-US"/>
    </w:rPr>
  </w:style>
  <w:style w:type="character" w:customStyle="1" w:styleId="markedcontent">
    <w:name w:val="markedcontent"/>
    <w:basedOn w:val="Domylnaczcionkaakapitu"/>
    <w:rsid w:val="005B5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4</cp:revision>
  <cp:lastPrinted>2026-01-15T07:48:00Z</cp:lastPrinted>
  <dcterms:created xsi:type="dcterms:W3CDTF">2026-06-08T06:25:00Z</dcterms:created>
  <dcterms:modified xsi:type="dcterms:W3CDTF">2026-06-08T06:32:00Z</dcterms:modified>
</cp:coreProperties>
</file>